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BFD3" w14:textId="11A52A0A" w:rsidR="00AB5C15" w:rsidRDefault="00AB5C15" w:rsidP="00AB5C15">
      <w:pPr>
        <w:pStyle w:val="cdt4ke"/>
        <w:spacing w:before="340" w:beforeAutospacing="0" w:after="340" w:afterAutospacing="0"/>
        <w:ind w:right="-520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 w:hint="eastAsia"/>
          <w:color w:val="000000"/>
          <w:sz w:val="28"/>
          <w:szCs w:val="28"/>
        </w:rPr>
        <w:t>《前行广释》</w:t>
      </w:r>
      <w:r>
        <w:rPr>
          <w:rStyle w:val="a3"/>
          <w:rFonts w:ascii="Hei" w:hAnsi="Hei" w:hint="eastAsia"/>
          <w:color w:val="000000"/>
          <w:sz w:val="28"/>
          <w:szCs w:val="28"/>
        </w:rPr>
        <w:t>84</w:t>
      </w:r>
      <w:r>
        <w:rPr>
          <w:rStyle w:val="a3"/>
          <w:rFonts w:ascii="Hei" w:hAnsi="Hei" w:hint="eastAsia"/>
          <w:color w:val="000000"/>
          <w:sz w:val="28"/>
          <w:szCs w:val="28"/>
        </w:rPr>
        <w:t>课</w:t>
      </w:r>
      <w:r>
        <w:rPr>
          <w:rStyle w:val="a3"/>
          <w:rFonts w:ascii="Hei" w:hAnsi="Hei"/>
          <w:color w:val="000000"/>
          <w:sz w:val="28"/>
          <w:szCs w:val="28"/>
        </w:rPr>
        <w:br/>
      </w:r>
      <w:r>
        <w:rPr>
          <w:rStyle w:val="a3"/>
          <w:rFonts w:ascii="Hei" w:hAnsi="Hei"/>
          <w:color w:val="000000"/>
          <w:sz w:val="28"/>
          <w:szCs w:val="28"/>
        </w:rPr>
        <w:t>不共内加行</w:t>
      </w:r>
    </w:p>
    <w:p w14:paraId="19C5CF48" w14:textId="4B666610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t>“</w:t>
      </w:r>
      <w:r>
        <w:rPr>
          <w:rStyle w:val="a3"/>
          <w:rFonts w:ascii="Hei" w:hAnsi="Hei"/>
          <w:color w:val="000000"/>
          <w:sz w:val="28"/>
          <w:szCs w:val="28"/>
        </w:rPr>
        <w:t>不共</w:t>
      </w:r>
      <w:r>
        <w:rPr>
          <w:rStyle w:val="a3"/>
          <w:rFonts w:ascii="Hei" w:hAnsi="Hei"/>
          <w:color w:val="000000"/>
          <w:sz w:val="28"/>
          <w:szCs w:val="28"/>
        </w:rPr>
        <w:t>”</w:t>
      </w:r>
      <w:r>
        <w:rPr>
          <w:rStyle w:val="a3"/>
          <w:rFonts w:ascii="Hei" w:hAnsi="Hei"/>
          <w:color w:val="000000"/>
          <w:sz w:val="28"/>
          <w:szCs w:val="28"/>
        </w:rPr>
        <w:t>的定义</w:t>
      </w:r>
    </w:p>
    <w:p w14:paraId="54ADB786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所谓的</w:t>
      </w: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不共</w:t>
      </w: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，主要体现在几个方面：</w:t>
      </w:r>
    </w:p>
    <w:p w14:paraId="27667CA1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一、</w:t>
      </w: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与小乘不共</w:t>
      </w:r>
      <w:r>
        <w:rPr>
          <w:rFonts w:ascii="Arial" w:hAnsi="Arial" w:cs="Arial"/>
          <w:color w:val="000000"/>
          <w:sz w:val="28"/>
          <w:szCs w:val="28"/>
        </w:rPr>
        <w:t>。小乘经论中只讲了人身难得、寿命无常、业因果、轮回过患的观修，却没有提及为一切众生而皈依、发心、积资净障、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修往生法</w:t>
      </w:r>
      <w:proofErr w:type="gramEnd"/>
      <w:r>
        <w:rPr>
          <w:rFonts w:ascii="Arial" w:hAnsi="Arial" w:cs="Arial"/>
          <w:color w:val="000000"/>
          <w:sz w:val="28"/>
          <w:szCs w:val="28"/>
        </w:rPr>
        <w:t>等大乘不共修法。</w:t>
      </w:r>
    </w:p>
    <w:p w14:paraId="21C7E403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二、</w:t>
      </w: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与汉传、南传佛教不共</w:t>
      </w:r>
      <w:r>
        <w:rPr>
          <w:rFonts w:ascii="Arial" w:hAnsi="Arial" w:cs="Arial"/>
          <w:color w:val="000000"/>
          <w:sz w:val="28"/>
          <w:szCs w:val="28"/>
        </w:rPr>
        <w:t>。只有在藏传佛教的教言中，才着重强调了修持不共加行。</w:t>
      </w:r>
    </w:p>
    <w:p w14:paraId="0C83116C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三、</w:t>
      </w:r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与藏地格鲁、萨迦、</w:t>
      </w:r>
      <w:proofErr w:type="gramStart"/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噶</w:t>
      </w:r>
      <w:proofErr w:type="gramEnd"/>
      <w:r w:rsidRPr="006C1E2D">
        <w:rPr>
          <w:rFonts w:ascii="Arial" w:hAnsi="Arial" w:cs="Arial"/>
          <w:b/>
          <w:bCs/>
          <w:color w:val="000000"/>
          <w:sz w:val="28"/>
          <w:szCs w:val="28"/>
        </w:rPr>
        <w:t>举、觉囊等派不共</w:t>
      </w:r>
      <w:r>
        <w:rPr>
          <w:rFonts w:ascii="Arial" w:hAnsi="Arial" w:cs="Arial"/>
          <w:color w:val="000000"/>
          <w:sz w:val="28"/>
          <w:szCs w:val="28"/>
        </w:rPr>
        <w:t>。各大教派的加行虽然大体上相同，但各自传承上师的教言、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特</w:t>
      </w:r>
      <w:proofErr w:type="gramEnd"/>
      <w:r>
        <w:rPr>
          <w:rFonts w:ascii="Arial" w:hAnsi="Arial" w:cs="Arial"/>
          <w:color w:val="000000"/>
          <w:sz w:val="28"/>
          <w:szCs w:val="28"/>
        </w:rPr>
        <w:t>法有所差别，以下修法是宁玛派独有的窍诀，所以称之为不共。</w:t>
      </w:r>
    </w:p>
    <w:p w14:paraId="1B4016E8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t xml:space="preserve">◎ </w:t>
      </w:r>
      <w:r>
        <w:rPr>
          <w:rStyle w:val="a3"/>
          <w:rFonts w:ascii="Hei" w:hAnsi="Hei"/>
          <w:color w:val="000000"/>
          <w:sz w:val="28"/>
          <w:szCs w:val="28"/>
        </w:rPr>
        <w:t>藏传各派的不共加行</w:t>
      </w:r>
    </w:p>
    <w:p w14:paraId="04BB7E61" w14:textId="77777777" w:rsidR="00AB5C15" w:rsidRDefault="00AB5C15" w:rsidP="008A714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不共加行的具体修法，藏传佛教各派说法不一。比如，萨迦派、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噶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举派强调修四加行，即皈依、顶礼、百字明、供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曼</w:t>
      </w:r>
      <w:proofErr w:type="gramEnd"/>
      <w:r>
        <w:rPr>
          <w:rFonts w:ascii="Arial" w:hAnsi="Arial" w:cs="Arial"/>
          <w:color w:val="000000"/>
          <w:sz w:val="28"/>
          <w:szCs w:val="28"/>
        </w:rPr>
        <w:t>茶罗，没有提到发心、上师瑜伽；格鲁派强调九加行，前五项与宁玛派的不共加行一样，此外还要加上金刚空行火供、三昧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耶</w:t>
      </w:r>
      <w:proofErr w:type="gramEnd"/>
      <w:r>
        <w:rPr>
          <w:rFonts w:ascii="Arial" w:hAnsi="Arial" w:cs="Arial"/>
          <w:color w:val="000000"/>
          <w:sz w:val="28"/>
          <w:szCs w:val="28"/>
        </w:rPr>
        <w:t>金刚、做小佛</w:t>
      </w:r>
      <w:r>
        <w:rPr>
          <w:rFonts w:ascii="Arial" w:hAnsi="Arial" w:cs="Arial"/>
          <w:color w:val="000000"/>
          <w:sz w:val="28"/>
          <w:szCs w:val="28"/>
        </w:rPr>
        <w:lastRenderedPageBreak/>
        <w:t>像、供水；还有些教派强调六加行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Arial" w:hAnsi="Arial" w:cs="Arial"/>
          <w:color w:val="000000"/>
          <w:sz w:val="28"/>
          <w:szCs w:val="28"/>
        </w:rPr>
        <w:t>尽管各派分法不同，但大致修行并无二致。</w:t>
      </w:r>
    </w:p>
    <w:p w14:paraId="2253CD9F" w14:textId="153D7DD8" w:rsidR="00AB5C15" w:rsidRDefault="00AB5C15" w:rsidP="008A714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在我们宁玛派中，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按照宁提</w:t>
      </w:r>
      <w:proofErr w:type="gramEnd"/>
      <w:r>
        <w:rPr>
          <w:rFonts w:ascii="Arial" w:hAnsi="Arial" w:cs="Arial"/>
          <w:color w:val="000000"/>
          <w:sz w:val="28"/>
          <w:szCs w:val="28"/>
        </w:rPr>
        <w:t>大圆满前行的观点，上师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瑜伽若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不与顶礼合修，而是单独计算的话，可以说是六加行，即皈依十万、顶礼十万、发心十万、百字明十万、供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曼</w:t>
      </w:r>
      <w:proofErr w:type="gramEnd"/>
      <w:r>
        <w:rPr>
          <w:rFonts w:ascii="Arial" w:hAnsi="Arial" w:cs="Arial"/>
          <w:color w:val="000000"/>
          <w:sz w:val="28"/>
          <w:szCs w:val="28"/>
        </w:rPr>
        <w:t>茶十万、上师瑜伽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一千万莲师心</w:t>
      </w:r>
      <w:proofErr w:type="gramEnd"/>
      <w:r>
        <w:rPr>
          <w:rFonts w:ascii="Arial" w:hAnsi="Arial" w:cs="Arial"/>
          <w:color w:val="000000"/>
          <w:sz w:val="28"/>
          <w:szCs w:val="28"/>
        </w:rPr>
        <w:t>咒；如果与顶礼合修，则算是五加行。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其实不管哪个教派，加行修法都基本一样，只有小部分不同</w:t>
      </w:r>
      <w:r>
        <w:rPr>
          <w:rFonts w:ascii="Arial" w:hAnsi="Arial" w:cs="Arial"/>
          <w:color w:val="000000"/>
          <w:sz w:val="28"/>
          <w:szCs w:val="28"/>
        </w:rPr>
        <w:t>。例如，皈依都是为一切众生皈依三宝；发心都是为天边无际的一切众生获得圆满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正等觉佛果</w:t>
      </w:r>
      <w:proofErr w:type="gramEnd"/>
      <w:r>
        <w:rPr>
          <w:rFonts w:ascii="Arial" w:hAnsi="Arial" w:cs="Arial"/>
          <w:color w:val="000000"/>
          <w:sz w:val="28"/>
          <w:szCs w:val="28"/>
        </w:rPr>
        <w:t>而发心；积资净障、上师瑜伽也基本上相同，只不过所观想的传承祖师、皈依境以及祈祷文，各大教派有所差异；还有供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曼</w:t>
      </w:r>
      <w:proofErr w:type="gramEnd"/>
      <w:r>
        <w:rPr>
          <w:rFonts w:ascii="Arial" w:hAnsi="Arial" w:cs="Arial"/>
          <w:color w:val="000000"/>
          <w:sz w:val="28"/>
          <w:szCs w:val="28"/>
        </w:rPr>
        <w:t>茶罗，也有五堆、七堆、三十七堆等不同窍诀。</w:t>
      </w:r>
    </w:p>
    <w:p w14:paraId="04041FB6" w14:textId="7311959E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t xml:space="preserve"> </w:t>
      </w:r>
      <w:r>
        <w:rPr>
          <w:rStyle w:val="a3"/>
          <w:rFonts w:ascii="Hei" w:hAnsi="Hei"/>
          <w:color w:val="000000"/>
          <w:sz w:val="28"/>
          <w:szCs w:val="28"/>
        </w:rPr>
        <w:t>修不共加行的要求</w:t>
      </w:r>
    </w:p>
    <w:p w14:paraId="2D413F84" w14:textId="77777777" w:rsidR="00AB5C15" w:rsidRDefault="00AB5C15" w:rsidP="008A714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无论修哪个教派的不共加行，只有当心获得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一种证量或</w:t>
      </w:r>
      <w:proofErr w:type="gramEnd"/>
      <w:r>
        <w:rPr>
          <w:rFonts w:ascii="Arial" w:hAnsi="Arial" w:cs="Arial"/>
          <w:color w:val="000000"/>
          <w:sz w:val="28"/>
          <w:szCs w:val="28"/>
        </w:rPr>
        <w:t>达到一个定量，才可以说圆满了加行。否则，光是完成一个数量，自心却没有得到任何调伏，那还算不上是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圆满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。因此，从现在开始，大家在修不共加行时，一定要特别特别认真。</w:t>
      </w:r>
    </w:p>
    <w:p w14:paraId="3B2E7FD9" w14:textId="77777777" w:rsidR="00AB5C15" w:rsidRPr="0082635E" w:rsidRDefault="00AB5C15" w:rsidP="008A714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b/>
          <w:bCs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不共加行的基础，是前面所讲的四种厌世心，再加上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依止善知识</w:t>
      </w:r>
      <w:proofErr w:type="gramEnd"/>
      <w:r>
        <w:rPr>
          <w:rFonts w:ascii="Arial" w:hAnsi="Arial" w:cs="Arial"/>
          <w:color w:val="000000"/>
          <w:sz w:val="28"/>
          <w:szCs w:val="28"/>
        </w:rPr>
        <w:t>这五个引导。当然，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所谓的修行次第，并不是前面的要全部修圆满了，才可以修后面的。如果真是这样，那根基差的人一辈子都修不好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“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人身难得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”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，如此一来，他就始终没机会往上修了。其实真正</w:t>
      </w:r>
      <w:r w:rsidRPr="0082635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的次第，是指前面的人身难得、寿命无常不管哪一个引导，都要尽量地修，要达到一定境界，然后再往上修，这才是</w:t>
      </w:r>
      <w:proofErr w:type="gramStart"/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最</w:t>
      </w:r>
      <w:proofErr w:type="gramEnd"/>
      <w:r w:rsidRPr="0082635E">
        <w:rPr>
          <w:rFonts w:ascii="Arial" w:hAnsi="Arial" w:cs="Arial"/>
          <w:b/>
          <w:bCs/>
          <w:color w:val="000000"/>
          <w:sz w:val="28"/>
          <w:szCs w:val="28"/>
        </w:rPr>
        <w:t>关键的。</w:t>
      </w:r>
    </w:p>
    <w:p w14:paraId="35476428" w14:textId="77777777" w:rsidR="0082635E" w:rsidRDefault="00AB5C15" w:rsidP="0082635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现在的汉地，虽说修大乘皈依、发心的人很多，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积资净障的</w:t>
      </w:r>
      <w:proofErr w:type="gramEnd"/>
      <w:r>
        <w:rPr>
          <w:rFonts w:ascii="Arial" w:hAnsi="Arial" w:cs="Arial"/>
          <w:color w:val="000000"/>
          <w:sz w:val="28"/>
          <w:szCs w:val="28"/>
        </w:rPr>
        <w:t>人也不少，可许多人只是名相上的皈依、表面上的发心，对其真正的内涵却一无所知。而这部《前行》，将皈依、发心等讲得特别细致，大家有机会学修的话，多多少少都会了知它的内容，之后再去进一步修持，这样才会得到真实的利益。</w:t>
      </w:r>
    </w:p>
    <w:p w14:paraId="7A24F613" w14:textId="47241C51" w:rsidR="00AB5C15" w:rsidRDefault="00AB5C15" w:rsidP="0082635E">
      <w:pPr>
        <w:pStyle w:val="cdt4ke"/>
        <w:spacing w:before="340" w:beforeAutospacing="0" w:after="340" w:afterAutospacing="0"/>
        <w:ind w:firstLineChars="200" w:firstLine="562"/>
        <w:rPr>
          <w:rFonts w:ascii="Lato" w:hAnsi="Lato"/>
          <w:color w:val="212121"/>
          <w:sz w:val="22"/>
          <w:szCs w:val="22"/>
        </w:rPr>
      </w:pPr>
      <w:r w:rsidRPr="008A714E">
        <w:rPr>
          <w:rFonts w:ascii="Arial" w:hAnsi="Arial" w:cs="Arial"/>
          <w:b/>
          <w:bCs/>
          <w:color w:val="000000"/>
          <w:sz w:val="28"/>
          <w:szCs w:val="28"/>
        </w:rPr>
        <w:t>这次的不共加行，每个人一定要好好学习，同时要从质量上完成。若实在不能保证质量，也应按照传承祖师的要求，尽量圆满规定的数量。</w:t>
      </w:r>
      <w:r>
        <w:rPr>
          <w:rFonts w:ascii="Arial" w:hAnsi="Arial" w:cs="Arial"/>
          <w:color w:val="000000"/>
          <w:sz w:val="28"/>
          <w:szCs w:val="28"/>
        </w:rPr>
        <w:t>所以，一个人相续中若真正有了佛法基础，自然而然会产生无比的功德和境界，有了这些以后，无数人也不得不信奉他。当然，这些成就，跟自己的信心和三宝的加持连在一起，大家要深刻认识到这一点！</w:t>
      </w:r>
    </w:p>
    <w:p w14:paraId="444068D9" w14:textId="1A3E54A1" w:rsidR="00AB5C15" w:rsidRDefault="00AB5C15" w:rsidP="00D85A30">
      <w:pPr>
        <w:pStyle w:val="cdt4ke"/>
        <w:spacing w:before="340" w:beforeAutospacing="0" w:after="340" w:afterAutospacing="0"/>
        <w:rPr>
          <w:rFonts w:ascii="Lato" w:hAnsi="Lato" w:hint="eastAsia"/>
          <w:color w:val="212121"/>
          <w:sz w:val="22"/>
          <w:szCs w:val="22"/>
        </w:rPr>
      </w:pPr>
    </w:p>
    <w:p w14:paraId="76032372" w14:textId="0B10F529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不共内加行分五：一、诸圣道之基石――皈依；二、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趣入最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胜大乘――发殊胜菩提心；三、清净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违缘罪障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――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念修金刚萨埵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；四、积累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顺缘资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粮之供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曼茶罗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与顿然断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除四魔之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古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萨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里――积累资粮；五、自相续</w:t>
      </w:r>
      <w:proofErr w:type="gramStart"/>
      <w:r>
        <w:rPr>
          <w:rFonts w:ascii="微软雅黑" w:eastAsia="微软雅黑" w:hAnsi="微软雅黑" w:hint="eastAsia"/>
          <w:color w:val="000000"/>
          <w:sz w:val="28"/>
          <w:szCs w:val="28"/>
        </w:rPr>
        <w:t>生起证悟智慧</w:t>
      </w:r>
      <w:proofErr w:type="gramEnd"/>
      <w:r>
        <w:rPr>
          <w:rFonts w:ascii="微软雅黑" w:eastAsia="微软雅黑" w:hAnsi="微软雅黑" w:hint="eastAsia"/>
          <w:color w:val="000000"/>
          <w:sz w:val="28"/>
          <w:szCs w:val="28"/>
        </w:rPr>
        <w:t>之究竟方便――上师瑜伽。</w:t>
      </w:r>
    </w:p>
    <w:p w14:paraId="5AE209FA" w14:textId="77777777" w:rsidR="00D85A30" w:rsidRDefault="00D85A30" w:rsidP="00D85A30">
      <w:pPr>
        <w:pStyle w:val="cdt4ke"/>
        <w:spacing w:before="340" w:beforeAutospacing="0" w:after="340" w:afterAutospacing="0"/>
        <w:ind w:right="-5200"/>
        <w:rPr>
          <w:rStyle w:val="a3"/>
          <w:rFonts w:ascii="Hei" w:hAnsi="Hei"/>
          <w:color w:val="000000"/>
          <w:sz w:val="28"/>
          <w:szCs w:val="28"/>
        </w:rPr>
      </w:pPr>
    </w:p>
    <w:p w14:paraId="7173CBB7" w14:textId="28E456C8" w:rsidR="00AB5C15" w:rsidRDefault="00AB5C15" w:rsidP="00D85A30">
      <w:pPr>
        <w:pStyle w:val="cdt4ke"/>
        <w:spacing w:before="340" w:beforeAutospacing="0" w:after="340" w:afterAutospacing="0"/>
        <w:ind w:right="-520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lastRenderedPageBreak/>
        <w:t>一、皈依</w:t>
      </w:r>
    </w:p>
    <w:p w14:paraId="025B1CB4" w14:textId="3E3DAE4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诸圣道之基石――皈依分五：一、皈依之基础；二、皈依之分类；三、皈依之方法；四、皈依之学处；五、皈依之功德。</w:t>
      </w:r>
    </w:p>
    <w:p w14:paraId="7C68C42F" w14:textId="5F53C1B8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8"/>
          <w:szCs w:val="28"/>
        </w:rPr>
        <w:t>一、皈依之基础：</w:t>
      </w:r>
    </w:p>
    <w:p w14:paraId="5A3B3204" w14:textId="25BEF484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t>信心的重要性</w:t>
      </w:r>
    </w:p>
    <w:p w14:paraId="2BFAA66F" w14:textId="77777777" w:rsidR="00AB5C15" w:rsidRDefault="00AB5C15" w:rsidP="00D85A30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总的来说，能开启一切正法之门的就是皈依。阿底峡尊者曾讲过：外道和内道之间的差别，不是用其他行为、装束、教理来区分，是要用皈依来辨别。而若要开启皈依之门，必须依赖于信心。因此，在皈依之初，我们生起稳固的信心非常重要。</w:t>
      </w:r>
    </w:p>
    <w:p w14:paraId="433DE26C" w14:textId="41F3DB6D" w:rsidR="00AB5C15" w:rsidRDefault="00AB5C15" w:rsidP="00D85A30">
      <w:pPr>
        <w:pStyle w:val="cdt4ke"/>
        <w:spacing w:before="340" w:beforeAutospacing="0" w:after="340" w:afterAutospacing="0"/>
        <w:ind w:firstLineChars="200" w:firstLine="560"/>
        <w:rPr>
          <w:rFonts w:ascii="Lato" w:hAnsi="Lato" w:hint="eastAsia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没有信心的话，尽管三宝的功德无量无边，你也不可能得到利益；而一旦有了信心，这些自然就可以获得，所以信心是一切的根本。诚如《入行论》所言：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佛说一切善，根本为信解。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《心地观经》也说：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入佛法海，信为根本；渡生死河，戒为船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筏</w:t>
      </w:r>
      <w:proofErr w:type="gramEnd"/>
      <w:r>
        <w:rPr>
          <w:rFonts w:ascii="Arial" w:hAnsi="Arial" w:cs="Arial"/>
          <w:color w:val="000000"/>
          <w:sz w:val="28"/>
          <w:szCs w:val="28"/>
        </w:rPr>
        <w:t>。</w:t>
      </w:r>
      <w:r>
        <w:rPr>
          <w:rFonts w:ascii="Arial" w:hAnsi="Arial" w:cs="Arial"/>
          <w:color w:val="000000"/>
          <w:sz w:val="28"/>
          <w:szCs w:val="28"/>
        </w:rPr>
        <w:t>”</w:t>
      </w:r>
    </w:p>
    <w:p w14:paraId="38241ECE" w14:textId="4335B2F9" w:rsidR="00AB5C15" w:rsidRDefault="00AB5C15" w:rsidP="00D85A30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我们作为佛教徒，信心就更重要了。看有些在家人或出家人，表情、言行举止中经常对上师三宝，流露出纯正的信心，这样的话，什么事情都好办，不可思议的无形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加持自会</w:t>
      </w:r>
      <w:proofErr w:type="gramEnd"/>
      <w:r>
        <w:rPr>
          <w:rFonts w:ascii="Arial" w:hAnsi="Arial" w:cs="Arial"/>
          <w:color w:val="000000"/>
          <w:sz w:val="28"/>
          <w:szCs w:val="28"/>
        </w:rPr>
        <w:t>融入心田。反之，倘若对上师三宝没有一点恭敬心、欢喜心或信心，那么上师三宝再有功德，对自己也没有丝毫利益。就像一个被盖住的器皿，天上月</w:t>
      </w:r>
      <w:r>
        <w:rPr>
          <w:rFonts w:ascii="Arial" w:hAnsi="Arial" w:cs="Arial"/>
          <w:color w:val="000000"/>
          <w:sz w:val="28"/>
          <w:szCs w:val="28"/>
        </w:rPr>
        <w:lastRenderedPageBreak/>
        <w:t>亮的影子是无法显现在里面的。所以，大家千万不要阻塞信心之门！</w:t>
      </w:r>
    </w:p>
    <w:p w14:paraId="5CBE88F2" w14:textId="261A798B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t>信心的分类</w:t>
      </w:r>
    </w:p>
    <w:p w14:paraId="14988A07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信心，可以分为清净信、欲乐信、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三种。</w:t>
      </w:r>
    </w:p>
    <w:p w14:paraId="3AF3E76A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（一）清净信：</w:t>
      </w:r>
    </w:p>
    <w:p w14:paraId="3A01A22D" w14:textId="77777777" w:rsidR="00AB5C15" w:rsidRDefault="00AB5C15" w:rsidP="00D85A30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当你步入陈设佛像、经书、佛塔的佛殿或经堂，或者见到上师、善知识、高僧大德的尊颜，听到他们的丰功伟绩及感人事迹，依靠此类因缘，立即想到他们的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悲心广大</w:t>
      </w:r>
      <w:proofErr w:type="gramEnd"/>
      <w:r>
        <w:rPr>
          <w:rFonts w:ascii="Arial" w:hAnsi="Arial" w:cs="Arial"/>
          <w:color w:val="000000"/>
          <w:sz w:val="28"/>
          <w:szCs w:val="28"/>
        </w:rPr>
        <w:t>等等，这种由清净心引发而生起的信心，就叫做清净信。</w:t>
      </w:r>
    </w:p>
    <w:p w14:paraId="4C48B0F9" w14:textId="46B73C76" w:rsidR="00AB5C15" w:rsidRDefault="00AB5C15" w:rsidP="00083D86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如果寻找清净信的根源，你就会发现它只是突然产生的一种强烈激动，并不稳固。不少人可能都有这种经验：第一次看到佛像、听到佛经，在佛塔前顶礼，泪水就止不住地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一</w:t>
      </w:r>
      <w:proofErr w:type="gramEnd"/>
      <w:r>
        <w:rPr>
          <w:rFonts w:ascii="Arial" w:hAnsi="Arial" w:cs="Arial"/>
          <w:color w:val="000000"/>
          <w:sz w:val="28"/>
          <w:szCs w:val="28"/>
        </w:rPr>
        <w:t>直流；或者见到一位高僧大德，自己就开始哇哇大哭</w:t>
      </w:r>
      <w:r w:rsidR="00D85A30">
        <w:rPr>
          <w:rFonts w:ascii="Arial" w:hAnsi="Arial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这都是一种清净信</w:t>
      </w:r>
      <w:r w:rsidR="00D85A30">
        <w:rPr>
          <w:rFonts w:ascii="Arial" w:hAnsi="Arial" w:cs="Arial" w:hint="eastAsia"/>
          <w:color w:val="000000"/>
          <w:sz w:val="28"/>
          <w:szCs w:val="28"/>
        </w:rPr>
        <w:t>，</w:t>
      </w:r>
      <w:r>
        <w:rPr>
          <w:rFonts w:ascii="Arial" w:hAnsi="Arial" w:cs="Arial"/>
          <w:color w:val="000000"/>
          <w:sz w:val="28"/>
          <w:szCs w:val="28"/>
        </w:rPr>
        <w:t>但这种信心并不稳固</w:t>
      </w:r>
      <w:r w:rsidR="00D85A30">
        <w:rPr>
          <w:rFonts w:ascii="Lato" w:hAnsi="Lato" w:hint="eastAsia"/>
          <w:color w:val="212121"/>
          <w:sz w:val="22"/>
          <w:szCs w:val="22"/>
        </w:rPr>
        <w:t>，</w:t>
      </w:r>
      <w:r>
        <w:rPr>
          <w:rFonts w:ascii="Arial" w:hAnsi="Arial" w:cs="Arial"/>
          <w:color w:val="000000"/>
          <w:sz w:val="28"/>
          <w:szCs w:val="28"/>
        </w:rPr>
        <w:t>不过即便如此，清净信的功德也很大。《杂宝藏经》中有一则公案说：一位童女乘车到园中游戏，正好见到佛陀入城，马上就避开让路。她在路边看到相好庄严的佛陀，特别生欢喜心，以此功德，死后转生到了天界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帝释天问</w:t>
      </w:r>
      <w:proofErr w:type="gramEnd"/>
      <w:r>
        <w:rPr>
          <w:rFonts w:ascii="Arial" w:hAnsi="Arial" w:cs="Arial"/>
          <w:color w:val="000000"/>
          <w:sz w:val="28"/>
          <w:szCs w:val="28"/>
        </w:rPr>
        <w:t>她转生的因缘，她回答说：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我见佛入城，回车而避道，欢喜生敬信，命终得生天。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这就是一种清净信，以此一念信心，就可以令她转生天界。所以，我们平时</w:t>
      </w:r>
      <w:r>
        <w:rPr>
          <w:rFonts w:ascii="Arial" w:hAnsi="Arial" w:cs="Arial"/>
          <w:color w:val="000000"/>
          <w:sz w:val="28"/>
          <w:szCs w:val="28"/>
        </w:rPr>
        <w:lastRenderedPageBreak/>
        <w:t>走在路上，见到高僧大德来了，也应该让到一边，恭敬并且心生欢喜。这种清净信也是需要的。不然，你看见佛像也好、上师也好，就像石头一样，什么感觉都没有，甚至是特别不满的、蔑视的眼光，那诸佛菩萨和上师的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加持没办法</w:t>
      </w:r>
      <w:proofErr w:type="gramEnd"/>
      <w:r>
        <w:rPr>
          <w:rFonts w:ascii="Arial" w:hAnsi="Arial" w:cs="Arial"/>
          <w:color w:val="000000"/>
          <w:sz w:val="28"/>
          <w:szCs w:val="28"/>
        </w:rPr>
        <w:t>入于你心。所以，我们的心还是要稍微有点触动，不要总排斥：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这些人怎么这么激动？哭什么！欢喜什么！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看到他们拿鲜花见上师时都跳起来了，就认为这些人精神有毛病，却没意识到这是信心的一种标志。</w:t>
      </w:r>
    </w:p>
    <w:p w14:paraId="1BBA15CE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（二）欲乐信：</w:t>
      </w:r>
    </w:p>
    <w:p w14:paraId="4CE32F0A" w14:textId="77777777" w:rsidR="00AB5C15" w:rsidRDefault="00AB5C15" w:rsidP="000850E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当听到恶趣轮回的痛苦，自然生起恐惧心，渴望从中解脱；当听到善趣、净土与解脱的安乐，油然生起渴求获得的心态；当听到善法的功德，就生起想要修行的念头；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当现见罪业</w:t>
      </w:r>
      <w:proofErr w:type="gramEnd"/>
      <w:r>
        <w:rPr>
          <w:rFonts w:ascii="Arial" w:hAnsi="Arial" w:cs="Arial"/>
          <w:color w:val="000000"/>
          <w:sz w:val="28"/>
          <w:szCs w:val="28"/>
        </w:rPr>
        <w:t>的过患，便立即下决心想要断除。这些都属于欲乐信。</w:t>
      </w:r>
    </w:p>
    <w:p w14:paraId="42907D1B" w14:textId="77777777" w:rsidR="00AB5C15" w:rsidRDefault="00AB5C15" w:rsidP="000850E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欲乐信的境界比清净信有所提升，因为它不是纯粹的感性，而是包含了理性的成分在内。过去你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行持善</w:t>
      </w:r>
      <w:proofErr w:type="gramEnd"/>
      <w:r>
        <w:rPr>
          <w:rFonts w:ascii="Arial" w:hAnsi="Arial" w:cs="Arial"/>
          <w:color w:val="000000"/>
          <w:sz w:val="28"/>
          <w:szCs w:val="28"/>
        </w:rPr>
        <w:t>法时不明白道理，现在知道了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行善断恶的</w:t>
      </w:r>
      <w:proofErr w:type="gramEnd"/>
      <w:r>
        <w:rPr>
          <w:rFonts w:ascii="Arial" w:hAnsi="Arial" w:cs="Arial"/>
          <w:color w:val="000000"/>
          <w:sz w:val="28"/>
          <w:szCs w:val="28"/>
        </w:rPr>
        <w:t>好处后，这种信心就不会轻易动摇，以此最终可获得解脱，远离一切恐怖。《诸法集要经》云：</w:t>
      </w:r>
      <w:r>
        <w:rPr>
          <w:rFonts w:ascii="Arial" w:hAnsi="Arial" w:cs="Arial"/>
          <w:color w:val="000000"/>
          <w:sz w:val="28"/>
          <w:szCs w:val="28"/>
        </w:rPr>
        <w:t>“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若人</w:t>
      </w:r>
      <w:proofErr w:type="gramEnd"/>
      <w:r>
        <w:rPr>
          <w:rFonts w:ascii="Arial" w:hAnsi="Arial" w:cs="Arial"/>
          <w:color w:val="000000"/>
          <w:sz w:val="28"/>
          <w:szCs w:val="28"/>
        </w:rPr>
        <w:t>意清净，常礼敬诸佛，获最上吉祥，得离诸恐怖。</w:t>
      </w:r>
      <w:r>
        <w:rPr>
          <w:rFonts w:ascii="Arial" w:hAnsi="Arial" w:cs="Arial"/>
          <w:color w:val="000000"/>
          <w:sz w:val="28"/>
          <w:szCs w:val="28"/>
        </w:rPr>
        <w:t>”</w:t>
      </w:r>
    </w:p>
    <w:p w14:paraId="25A5E09B" w14:textId="3939EA97" w:rsidR="00AB5C15" w:rsidRDefault="00AB5C15" w:rsidP="000850E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前面所讲的清净信，只是一种激动、一种欢喜，来得快，去得也快，就像感冒发烧一样。而欲乐信的话，必须要先懂得功德和过患，之后再生起想断除恶业、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行持善</w:t>
      </w:r>
      <w:proofErr w:type="gramEnd"/>
      <w:r>
        <w:rPr>
          <w:rFonts w:ascii="Arial" w:hAnsi="Arial" w:cs="Arial"/>
          <w:color w:val="000000"/>
          <w:sz w:val="28"/>
          <w:szCs w:val="28"/>
        </w:rPr>
        <w:t>法的心，这种心就不容易消</w:t>
      </w:r>
      <w:r>
        <w:rPr>
          <w:rFonts w:ascii="Arial" w:hAnsi="Arial" w:cs="Arial"/>
          <w:color w:val="000000"/>
          <w:sz w:val="28"/>
          <w:szCs w:val="28"/>
        </w:rPr>
        <w:lastRenderedPageBreak/>
        <w:t>失，并以此可以出离轮回。《父子合集经》亦言：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众会若闻佛所说，心生净信决定解，勤修妙行趣菩提，超出轮回生死海。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意思是，在众会中听闻佛陀所说的法，若能生起清净及决定的信解，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精勤修持趣往菩提</w:t>
      </w:r>
      <w:proofErr w:type="gramEnd"/>
      <w:r>
        <w:rPr>
          <w:rFonts w:ascii="Arial" w:hAnsi="Arial" w:cs="Arial"/>
          <w:color w:val="000000"/>
          <w:sz w:val="28"/>
          <w:szCs w:val="28"/>
        </w:rPr>
        <w:t>的妙行，那么定然会超出轮回的生死大海。因此，欲乐信的力量远远超过清净信，各位务必要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具足这一点</w:t>
      </w:r>
      <w:proofErr w:type="gramEnd"/>
      <w:r>
        <w:rPr>
          <w:rFonts w:ascii="Arial" w:hAnsi="Arial" w:cs="Arial"/>
          <w:color w:val="000000"/>
          <w:sz w:val="28"/>
          <w:szCs w:val="28"/>
        </w:rPr>
        <w:t>。其实信心就像门票，没有它的话，在门口上就卡住了，无法进入电影院，观看到三宝的精彩影片。</w:t>
      </w:r>
    </w:p>
    <w:p w14:paraId="67A66EFA" w14:textId="77777777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（三）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：</w:t>
      </w:r>
    </w:p>
    <w:p w14:paraId="76FC5066" w14:textId="77777777" w:rsidR="00AB5C15" w:rsidRDefault="00AB5C15" w:rsidP="000850E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通过一定的闻思，了知三宝的不共功德与加持后，我们从内心深处生起信解，知道一切时分无欺的皈依处，就是三宝；无论是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苦是</w:t>
      </w:r>
      <w:proofErr w:type="gramEnd"/>
      <w:r>
        <w:rPr>
          <w:rFonts w:ascii="Arial" w:hAnsi="Arial" w:cs="Arial"/>
          <w:color w:val="000000"/>
          <w:sz w:val="28"/>
          <w:szCs w:val="28"/>
        </w:rPr>
        <w:t>乐、是病是痛、是生是死，不管发生任何事，三宝都会知晓；除了三宝之外，没有其他可依赖、可指望的靠山。这种坚定不移的信心，就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称为胜解信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。</w:t>
      </w:r>
    </w:p>
    <w:p w14:paraId="48A54241" w14:textId="77777777" w:rsidR="00AB5C15" w:rsidRDefault="00AB5C15" w:rsidP="000850EE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这种信心最为难得，是从骨髓里生起的信心，而不是仅留在表皮上的。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会让你对三宝产生完全的信赖：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今生乃至生生世世，不管是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苦是</w:t>
      </w:r>
      <w:proofErr w:type="gramEnd"/>
      <w:r>
        <w:rPr>
          <w:rFonts w:ascii="Arial" w:hAnsi="Arial" w:cs="Arial"/>
          <w:color w:val="000000"/>
          <w:sz w:val="28"/>
          <w:szCs w:val="28"/>
        </w:rPr>
        <w:t>乐，我一切的一切全部交付于您，除了您以外，我没有其他的皈依处。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这就好比一个孤儿，找到全心帮助自己的人后，会把一切诚心托付给他。</w:t>
      </w:r>
    </w:p>
    <w:p w14:paraId="7C99754C" w14:textId="5755A03A" w:rsidR="00AB5C15" w:rsidRDefault="00AB5C15" w:rsidP="0088721D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《法句譬喻经》中讲过一个公案：有个尊崇外道的国家，三年连一滴雨都没有下，百姓生活苦不堪言。心急如焚的国王召来国内</w:t>
      </w:r>
      <w:r>
        <w:rPr>
          <w:rFonts w:ascii="Arial" w:hAnsi="Arial" w:cs="Arial"/>
          <w:color w:val="000000"/>
          <w:sz w:val="28"/>
          <w:szCs w:val="28"/>
        </w:rPr>
        <w:lastRenderedPageBreak/>
        <w:t>所有婆罗门，请他们向天神请示：何以降下如此大灾？这些婆罗门观察之后，说要作广大祭祀，让国王准备二十车的柴火、酥酪、蜜、膏、油、花、香、幡盖、金、银及祭祀器具，同时选出七个人，准备以火化的方式派他们到天界去，询问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梵</w:t>
      </w:r>
      <w:proofErr w:type="gramEnd"/>
      <w:r>
        <w:rPr>
          <w:rFonts w:ascii="Arial" w:hAnsi="Arial" w:cs="Arial"/>
          <w:color w:val="000000"/>
          <w:sz w:val="28"/>
          <w:szCs w:val="28"/>
        </w:rPr>
        <w:t>天旱灾的原因。这七人接受完祝祷仪式后，便在大家的簇拥下，登上柴堆顶端，旁人则从下燃起熊熊火焰。当炽热的火苗渐渐窜升，这七人被烈火焚烧得苦不堪言，在向周围求救未果的情况下，他们绝望地喊道：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在三界之中，有谁能解除我们的痛苦，我们就从内心皈依他！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祈求之后，佛陀闻声救苦、当下现前，并在虚空中说了几个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偈</w:t>
      </w:r>
      <w:proofErr w:type="gramEnd"/>
      <w:r>
        <w:rPr>
          <w:rFonts w:ascii="Arial" w:hAnsi="Arial" w:cs="Arial"/>
          <w:color w:val="000000"/>
          <w:sz w:val="28"/>
          <w:szCs w:val="28"/>
        </w:rPr>
        <w:t>颂：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或多自归，山川树神，厝立图像，祷祠求福。自归如是，非吉非上，彼不能来，度汝众苦</w:t>
      </w:r>
      <w:r>
        <w:rPr>
          <w:rFonts w:ascii="Arial" w:hAnsi="Arial" w:cs="Arial"/>
          <w:color w:val="000000"/>
          <w:sz w:val="28"/>
          <w:szCs w:val="28"/>
        </w:rPr>
        <w:t>……</w:t>
      </w:r>
      <w:r>
        <w:rPr>
          <w:rFonts w:ascii="Arial" w:hAnsi="Arial" w:cs="Arial"/>
          <w:color w:val="000000"/>
          <w:sz w:val="28"/>
          <w:szCs w:val="28"/>
        </w:rPr>
        <w:t>自归三尊，最吉最上，唯独有是，度一切苦。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意即皈依山川、树神，为其设立画像，祈祷福祉护佑自己，并不是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最</w:t>
      </w:r>
      <w:proofErr w:type="gramEnd"/>
      <w:r>
        <w:rPr>
          <w:rFonts w:ascii="Arial" w:hAnsi="Arial" w:cs="Arial"/>
          <w:color w:val="000000"/>
          <w:sz w:val="28"/>
          <w:szCs w:val="28"/>
        </w:rPr>
        <w:t>吉祥、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最</w:t>
      </w:r>
      <w:proofErr w:type="gramEnd"/>
      <w:r>
        <w:rPr>
          <w:rFonts w:ascii="Arial" w:hAnsi="Arial" w:cs="Arial"/>
          <w:color w:val="000000"/>
          <w:sz w:val="28"/>
          <w:szCs w:val="28"/>
        </w:rPr>
        <w:t>无上的皈依，因为这些不能解除你的痛苦。只有皈依三宝，才是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最</w:t>
      </w:r>
      <w:proofErr w:type="gramEnd"/>
      <w:r>
        <w:rPr>
          <w:rFonts w:ascii="Arial" w:hAnsi="Arial" w:cs="Arial"/>
          <w:color w:val="000000"/>
          <w:sz w:val="28"/>
          <w:szCs w:val="28"/>
        </w:rPr>
        <w:t>吉祥、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最</w:t>
      </w:r>
      <w:proofErr w:type="gramEnd"/>
      <w:r>
        <w:rPr>
          <w:rFonts w:ascii="Arial" w:hAnsi="Arial" w:cs="Arial"/>
          <w:color w:val="000000"/>
          <w:sz w:val="28"/>
          <w:szCs w:val="28"/>
        </w:rPr>
        <w:t>无上的，只有这种皈依，才能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救度你的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一切苦难。讲完以后，火焰全部熄灭，七个人都得救了。目睹这一景象，所有婆罗门皆追随佛陀出家，并证得阿罗汉果。国王、大臣及百姓也都皈依佛陀，信奉佛法。不久，天空降下大雨，解除了长久以来的旱灾。</w:t>
      </w:r>
    </w:p>
    <w:p w14:paraId="4FEBF3E5" w14:textId="03BB8D00" w:rsidR="00AB5C15" w:rsidRDefault="00AB5C15" w:rsidP="0088721D">
      <w:pPr>
        <w:pStyle w:val="cdt4ke"/>
        <w:spacing w:before="340" w:beforeAutospacing="0" w:after="340" w:afterAutospacing="0"/>
        <w:ind w:firstLineChars="200" w:firstLine="560"/>
        <w:rPr>
          <w:rFonts w:ascii="Lato" w:hAnsi="Lato" w:hint="eastAsia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佛陀讲的那个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偈</w:t>
      </w:r>
      <w:proofErr w:type="gramEnd"/>
      <w:r>
        <w:rPr>
          <w:rFonts w:ascii="Arial" w:hAnsi="Arial" w:cs="Arial"/>
          <w:color w:val="000000"/>
          <w:sz w:val="28"/>
          <w:szCs w:val="28"/>
        </w:rPr>
        <w:t>颂，《俱舍论自释》以及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荣索班</w:t>
      </w:r>
      <w:proofErr w:type="gramEnd"/>
      <w:r>
        <w:rPr>
          <w:rFonts w:ascii="Arial" w:hAnsi="Arial" w:cs="Arial"/>
          <w:color w:val="000000"/>
          <w:sz w:val="28"/>
          <w:szCs w:val="28"/>
        </w:rPr>
        <w:t>智达在《入大乘论》中都引用过，汉地的《法句经》中也有，只是版本略有不同，所以是很重要的一个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偈</w:t>
      </w:r>
      <w:proofErr w:type="gramEnd"/>
      <w:r>
        <w:rPr>
          <w:rFonts w:ascii="Arial" w:hAnsi="Arial" w:cs="Arial"/>
          <w:color w:val="000000"/>
          <w:sz w:val="28"/>
          <w:szCs w:val="28"/>
        </w:rPr>
        <w:t>颂。世人在遇到危难时，要么皈依人，要么皈依非人，要么皈依山川等，但这都不是究竟的皈依。究竟的</w:t>
      </w:r>
      <w:r>
        <w:rPr>
          <w:rFonts w:ascii="Arial" w:hAnsi="Arial" w:cs="Arial"/>
          <w:color w:val="000000"/>
          <w:sz w:val="28"/>
          <w:szCs w:val="28"/>
        </w:rPr>
        <w:lastRenderedPageBreak/>
        <w:t>皈依唯有三宝，《得无垢女经》中也说：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更无异归依，能救护众生，唯有佛法僧，三宝能救护。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所以，大家应经常念这些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偈</w:t>
      </w:r>
      <w:proofErr w:type="gramEnd"/>
      <w:r>
        <w:rPr>
          <w:rFonts w:ascii="Arial" w:hAnsi="Arial" w:cs="Arial"/>
          <w:color w:val="000000"/>
          <w:sz w:val="28"/>
          <w:szCs w:val="28"/>
        </w:rPr>
        <w:t>颂，知道唯有佛法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僧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三宝才能救护我们。若时时刻刻具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足这种</w:t>
      </w:r>
      <w:proofErr w:type="gramEnd"/>
      <w:r>
        <w:rPr>
          <w:rFonts w:ascii="Arial" w:hAnsi="Arial" w:cs="Arial"/>
          <w:color w:val="000000"/>
          <w:sz w:val="28"/>
          <w:szCs w:val="28"/>
        </w:rPr>
        <w:t>心态，这才是真实的皈依。</w:t>
      </w:r>
    </w:p>
    <w:p w14:paraId="6ECF9823" w14:textId="77777777" w:rsidR="003165BB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世人在遇到急难时，会皈依地堡、皈依山、皈依水、皈依鬼神救护自己。但作为虔诚的佛教徒，我们应远离一切怀疑，一心一意祈祷三宝，只有三宝才是真正的皈依处。当然，这并不是因为别人说佛陀了不起，说三宝有无边威力，自己就去盲目跟随。而是通过系统的闻思，学了《成量品》知道佛陀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是量士夫</w:t>
      </w:r>
      <w:proofErr w:type="gramEnd"/>
      <w:r>
        <w:rPr>
          <w:rFonts w:ascii="Arial" w:hAnsi="Arial" w:cs="Arial"/>
          <w:color w:val="000000"/>
          <w:sz w:val="28"/>
          <w:szCs w:val="28"/>
        </w:rPr>
        <w:t>，学了《随念三宝经》知道三宝的功德不可思议，从而对三宝产生的无比信心。</w:t>
      </w:r>
      <w:r w:rsidR="003165BB">
        <w:rPr>
          <w:rFonts w:ascii="Lato" w:hAnsi="Lato" w:hint="eastAsia"/>
          <w:color w:val="212121"/>
          <w:sz w:val="22"/>
          <w:szCs w:val="22"/>
        </w:rPr>
        <w:t xml:space="preserve"> </w:t>
      </w:r>
    </w:p>
    <w:p w14:paraId="3013EE7F" w14:textId="50917A42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《大乘理趣六波罗蜜多经》讲过：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唯佛薄伽梵，慧日大圣尊，能破我等疑，真实归依处。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唯有佛陀</w:t>
      </w:r>
      <w:r>
        <w:rPr>
          <w:rFonts w:ascii="Arial" w:hAnsi="Arial" w:cs="Arial"/>
          <w:color w:val="000000"/>
          <w:sz w:val="28"/>
          <w:szCs w:val="28"/>
        </w:rPr>
        <w:t>――</w:t>
      </w:r>
      <w:r>
        <w:rPr>
          <w:rFonts w:ascii="Arial" w:hAnsi="Arial" w:cs="Arial"/>
          <w:color w:val="000000"/>
          <w:sz w:val="28"/>
          <w:szCs w:val="28"/>
        </w:rPr>
        <w:t>智慧如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杲日般</w:t>
      </w:r>
      <w:proofErr w:type="gramEnd"/>
      <w:r>
        <w:rPr>
          <w:rFonts w:ascii="Arial" w:hAnsi="Arial" w:cs="Arial"/>
          <w:color w:val="000000"/>
          <w:sz w:val="28"/>
          <w:szCs w:val="28"/>
        </w:rPr>
        <w:t>的大圣尊，能破除我等一切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邪知邪</w:t>
      </w:r>
      <w:proofErr w:type="gramEnd"/>
      <w:r>
        <w:rPr>
          <w:rFonts w:ascii="Arial" w:hAnsi="Arial" w:cs="Arial"/>
          <w:color w:val="000000"/>
          <w:sz w:val="28"/>
          <w:szCs w:val="28"/>
        </w:rPr>
        <w:t>见、怀疑、无明，才是真实的皈依处。可世间上多少人能明白这个道理呢？有些人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就算已</w:t>
      </w:r>
      <w:proofErr w:type="gramEnd"/>
      <w:r>
        <w:rPr>
          <w:rFonts w:ascii="Arial" w:hAnsi="Arial" w:cs="Arial"/>
          <w:color w:val="000000"/>
          <w:sz w:val="28"/>
          <w:szCs w:val="28"/>
        </w:rPr>
        <w:t>皈依佛门，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皈依证</w:t>
      </w:r>
      <w:proofErr w:type="gramEnd"/>
      <w:r>
        <w:rPr>
          <w:rFonts w:ascii="Arial" w:hAnsi="Arial" w:cs="Arial"/>
          <w:color w:val="000000"/>
          <w:sz w:val="28"/>
          <w:szCs w:val="28"/>
        </w:rPr>
        <w:t>都办十几年了，但对佛陀的信心仍没有从内心生起，这样也只是表面上的皈依。在他的心目中，佛陀跟地神天王可能分不出高下，让他选择的话，说不定会选择地神。这种信心下的皈依，只是相似的皈依。所以，我非常希望每个人都有真实的皈依，即使刚开始你只是源于清净信，但到了最后，也应该成就不退转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或胜解信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的皈依，如此对弘法利生才有非常大的贡献。就像从前的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迦</w:t>
      </w:r>
      <w:proofErr w:type="gramEnd"/>
      <w:r>
        <w:rPr>
          <w:rFonts w:ascii="Arial" w:hAnsi="Arial" w:cs="Arial"/>
          <w:color w:val="000000"/>
          <w:sz w:val="28"/>
          <w:szCs w:val="28"/>
        </w:rPr>
        <w:t>腻色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迦</w:t>
      </w:r>
      <w:proofErr w:type="gramEnd"/>
      <w:r>
        <w:rPr>
          <w:rFonts w:ascii="Arial" w:hAnsi="Arial" w:cs="Arial"/>
          <w:color w:val="000000"/>
          <w:sz w:val="28"/>
          <w:szCs w:val="28"/>
        </w:rPr>
        <w:t>国王，他是印度贵霜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王朝第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三代王，起先特别喜欢打猎。有一次到山林里，他</w:t>
      </w:r>
      <w:r>
        <w:rPr>
          <w:rFonts w:ascii="Arial" w:hAnsi="Arial" w:cs="Arial"/>
          <w:color w:val="000000"/>
          <w:sz w:val="28"/>
          <w:szCs w:val="28"/>
        </w:rPr>
        <w:lastRenderedPageBreak/>
        <w:t>发现一只小白兔，于是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就持箭追赶</w:t>
      </w:r>
      <w:proofErr w:type="gramEnd"/>
      <w:r>
        <w:rPr>
          <w:rFonts w:ascii="Arial" w:hAnsi="Arial" w:cs="Arial"/>
          <w:color w:val="000000"/>
          <w:sz w:val="28"/>
          <w:szCs w:val="28"/>
        </w:rPr>
        <w:t>。突然小白兔不见了，只见一个牧童在用泥巴建造三尺高的佛塔。国王问：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你为什么做这个？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牧童回答：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释迦牟尼佛入涅槃之前曾授记：五百年之后，有一位国王名叫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迦</w:t>
      </w:r>
      <w:proofErr w:type="gramEnd"/>
      <w:r>
        <w:rPr>
          <w:rFonts w:ascii="Arial" w:hAnsi="Arial" w:cs="Arial"/>
          <w:color w:val="000000"/>
          <w:sz w:val="28"/>
          <w:szCs w:val="28"/>
        </w:rPr>
        <w:t>腻色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迦</w:t>
      </w:r>
      <w:proofErr w:type="gramEnd"/>
      <w:r>
        <w:rPr>
          <w:rFonts w:ascii="Arial" w:hAnsi="Arial" w:cs="Arial"/>
          <w:color w:val="000000"/>
          <w:sz w:val="28"/>
          <w:szCs w:val="28"/>
        </w:rPr>
        <w:t>王，会来这里建造宝塔，并对佛法做出贡献。我在这儿聚泥做塔，是给您一个提示。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说完便消失了。国王一听，立刻生起清净信和欢喜心，心想：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释迦牟尼佛真了不起，早就知道有我这么一位王，既然已经预言了，那我现在应该信佛了。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于是就崇信佛教，对佛教特别有兴趣。</w:t>
      </w:r>
    </w:p>
    <w:p w14:paraId="07B14266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他在王宫里造了个大讲堂，每天请一位不同的高僧来讲经说法。可是同一部经，每位高僧解释的意思都不同，国王无所适从，不知道哪个才正确，于是问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胁</w:t>
      </w:r>
      <w:proofErr w:type="gramEnd"/>
      <w:r>
        <w:rPr>
          <w:rFonts w:ascii="Arial" w:hAnsi="Arial" w:cs="Arial"/>
          <w:color w:val="000000"/>
          <w:sz w:val="28"/>
          <w:szCs w:val="28"/>
        </w:rPr>
        <w:t>尊者这是什么缘故。尊者说：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佛陀涅槃已五百年了，现在上座部、大众部等很多部各持己见，彼此不和，是时候迎请诸位尊者作第四次结集了，这次结集一定对佛教有极大贡献。</w:t>
      </w:r>
      <w:r>
        <w:rPr>
          <w:rFonts w:ascii="Arial" w:hAnsi="Arial" w:cs="Arial"/>
          <w:color w:val="000000"/>
          <w:sz w:val="28"/>
          <w:szCs w:val="28"/>
        </w:rPr>
        <w:t>”</w:t>
      </w:r>
    </w:p>
    <w:p w14:paraId="364D08BD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国王采纳尊者的建议，迎请证果的圣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僧共同</w:t>
      </w:r>
      <w:proofErr w:type="gramEnd"/>
      <w:r>
        <w:rPr>
          <w:rFonts w:ascii="Arial" w:hAnsi="Arial" w:cs="Arial"/>
          <w:color w:val="000000"/>
          <w:sz w:val="28"/>
          <w:szCs w:val="28"/>
        </w:rPr>
        <w:t>来结集经藏。最开始只有</w:t>
      </w:r>
      <w:r>
        <w:rPr>
          <w:rFonts w:ascii="Arial" w:hAnsi="Arial" w:cs="Arial"/>
          <w:color w:val="000000"/>
          <w:sz w:val="28"/>
          <w:szCs w:val="28"/>
        </w:rPr>
        <w:t>499</w:t>
      </w:r>
      <w:r>
        <w:rPr>
          <w:rFonts w:ascii="Arial" w:hAnsi="Arial" w:cs="Arial"/>
          <w:color w:val="000000"/>
          <w:sz w:val="28"/>
          <w:szCs w:val="28"/>
        </w:rPr>
        <w:t>位，这时世友菩萨降临，并成为首座，当时结集的就是《大毗婆沙论》。历史上说《大毗婆沙论》是由</w:t>
      </w:r>
      <w:r>
        <w:rPr>
          <w:rFonts w:ascii="Arial" w:hAnsi="Arial" w:cs="Arial"/>
          <w:color w:val="000000"/>
          <w:sz w:val="28"/>
          <w:szCs w:val="28"/>
        </w:rPr>
        <w:t>500</w:t>
      </w:r>
      <w:r>
        <w:rPr>
          <w:rFonts w:ascii="Arial" w:hAnsi="Arial" w:cs="Arial"/>
          <w:color w:val="000000"/>
          <w:sz w:val="28"/>
          <w:szCs w:val="28"/>
        </w:rPr>
        <w:t>圣者所结集，即是指这第四次的结集，这也是北传大乘经藏的一个开始。</w:t>
      </w:r>
    </w:p>
    <w:p w14:paraId="445511A7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从这个公案可以看出来，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迦</w:t>
      </w:r>
      <w:proofErr w:type="gramEnd"/>
      <w:r>
        <w:rPr>
          <w:rFonts w:ascii="Arial" w:hAnsi="Arial" w:cs="Arial"/>
          <w:color w:val="000000"/>
          <w:sz w:val="28"/>
          <w:szCs w:val="28"/>
        </w:rPr>
        <w:t>腻色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迦</w:t>
      </w:r>
      <w:proofErr w:type="gramEnd"/>
      <w:r>
        <w:rPr>
          <w:rFonts w:ascii="Arial" w:hAnsi="Arial" w:cs="Arial"/>
          <w:color w:val="000000"/>
          <w:sz w:val="28"/>
          <w:szCs w:val="28"/>
        </w:rPr>
        <w:t>王最初听到佛的授记，对佛法只是一种清净信；但后来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听经闻法之后</w:t>
      </w:r>
      <w:proofErr w:type="gramEnd"/>
      <w:r>
        <w:rPr>
          <w:rFonts w:ascii="Arial" w:hAnsi="Arial" w:cs="Arial"/>
          <w:color w:val="000000"/>
          <w:sz w:val="28"/>
          <w:szCs w:val="28"/>
        </w:rPr>
        <w:t>，将所有事务全部放下，</w:t>
      </w:r>
      <w:r>
        <w:rPr>
          <w:rFonts w:ascii="Arial" w:hAnsi="Arial" w:cs="Arial"/>
          <w:color w:val="000000"/>
          <w:sz w:val="28"/>
          <w:szCs w:val="28"/>
        </w:rPr>
        <w:lastRenderedPageBreak/>
        <w:t>着力弘扬佛法，就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变成胜解信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了。在座很多道友或许也有类似的经历：初见上师或三宝时有一种感动，那时候还不懂佛理，只是被因缘牵引进了佛门；而进入佛门以后，通过闻思才真正知道三宝的功德，这时候才有了坚定不移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的胜解信</w:t>
      </w:r>
      <w:proofErr w:type="gramEnd"/>
      <w:r>
        <w:rPr>
          <w:rFonts w:ascii="Arial" w:hAnsi="Arial" w:cs="Arial"/>
          <w:color w:val="000000"/>
          <w:sz w:val="28"/>
          <w:szCs w:val="28"/>
        </w:rPr>
        <w:t>。</w:t>
      </w:r>
    </w:p>
    <w:p w14:paraId="0E930917" w14:textId="022C3213" w:rsidR="00AB5C15" w:rsidRDefault="00AB5C15" w:rsidP="00AB5C15">
      <w:pPr>
        <w:pStyle w:val="cdt4ke"/>
        <w:spacing w:before="340" w:beforeAutospacing="0" w:after="34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3"/>
          <w:rFonts w:ascii="Hei" w:hAnsi="Hei"/>
          <w:color w:val="000000"/>
          <w:sz w:val="28"/>
          <w:szCs w:val="28"/>
        </w:rPr>
        <w:t>信心的重要性</w:t>
      </w:r>
    </w:p>
    <w:p w14:paraId="39D06D88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邬金莲花生大士说过：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具有坚信得加持，若离疑心成所愿。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有了坚定的信心，就会得到加持；离开了一切怀疑，所愿便可以成就。《大庄严论经》亦云：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若以深信心，礼敬佛足者，是人于生死，便为不久住。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若以深深的信心礼敬佛足，这种人在生死轮回中呆的时间不会太久。</w:t>
      </w:r>
    </w:p>
    <w:p w14:paraId="0C06BA66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因此，信心犹如种子，能生长一切善法功德，倘若不具备信心，就如同种子被火烧得一干二净一样，不可能产生点滴善法。如经云：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无信心之人，不生诸善法，如种被火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焚</w:t>
      </w:r>
      <w:proofErr w:type="gramEnd"/>
      <w:r>
        <w:rPr>
          <w:rFonts w:ascii="Arial" w:hAnsi="Arial" w:cs="Arial"/>
          <w:color w:val="000000"/>
          <w:sz w:val="28"/>
          <w:szCs w:val="28"/>
        </w:rPr>
        <w:t>，青芽岂能生？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《大宝积经》第</w:t>
      </w:r>
      <w:r>
        <w:rPr>
          <w:rFonts w:ascii="Arial" w:hAnsi="Arial" w:cs="Arial"/>
          <w:color w:val="000000"/>
          <w:sz w:val="28"/>
          <w:szCs w:val="28"/>
        </w:rPr>
        <w:t>28</w:t>
      </w:r>
      <w:r>
        <w:rPr>
          <w:rFonts w:ascii="Arial" w:hAnsi="Arial" w:cs="Arial"/>
          <w:color w:val="000000"/>
          <w:sz w:val="28"/>
          <w:szCs w:val="28"/>
        </w:rPr>
        <w:t>卷也有个类似的教证：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若不信之人，不生诸白法，犹如烧种子，不生根牙等。</w:t>
      </w:r>
      <w:r>
        <w:rPr>
          <w:rFonts w:ascii="Arial" w:hAnsi="Arial" w:cs="Arial"/>
          <w:color w:val="000000"/>
          <w:sz w:val="28"/>
          <w:szCs w:val="28"/>
        </w:rPr>
        <w:t>”</w:t>
      </w:r>
    </w:p>
    <w:p w14:paraId="7929932C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此外，信心还居于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七圣财</w:t>
      </w:r>
      <w:proofErr w:type="gramEnd"/>
      <w:r>
        <w:rPr>
          <w:rFonts w:ascii="Arial" w:hAnsi="Arial" w:cs="Arial"/>
          <w:color w:val="000000"/>
          <w:sz w:val="28"/>
          <w:szCs w:val="28"/>
        </w:rPr>
        <w:t>的首位，如云：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信心如宝轮，昼夜修善道。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所以说，信心是一切财宝中首屈一指的。信心就像宝藏，是无穷无尽功德的源泉，《华严经》云：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信是宝藏第一法，为清净手受众行。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又云：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信为道元功德母，增长一切诸善法。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信心就像双足，能令人踏上解脱胜道；信心又像双手，能将一切善法揽入自相</w:t>
      </w:r>
      <w:r>
        <w:rPr>
          <w:rFonts w:ascii="Arial" w:hAnsi="Arial" w:cs="Arial"/>
          <w:color w:val="000000"/>
          <w:sz w:val="28"/>
          <w:szCs w:val="28"/>
        </w:rPr>
        <w:lastRenderedPageBreak/>
        <w:t>续。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如颂云</w:t>
      </w:r>
      <w:proofErr w:type="gramEnd"/>
      <w:r>
        <w:rPr>
          <w:rFonts w:ascii="Arial" w:hAnsi="Arial" w:cs="Arial"/>
          <w:color w:val="000000"/>
          <w:sz w:val="28"/>
          <w:szCs w:val="28"/>
        </w:rPr>
        <w:t>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信财宝藏双足胜，犹如双手摄善根。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因此，信心能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摄一切</w:t>
      </w:r>
      <w:proofErr w:type="gramEnd"/>
      <w:r>
        <w:rPr>
          <w:rFonts w:ascii="Arial" w:hAnsi="Arial" w:cs="Arial"/>
          <w:color w:val="000000"/>
          <w:sz w:val="28"/>
          <w:szCs w:val="28"/>
        </w:rPr>
        <w:t>善根，一切功德皆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依信心</w:t>
      </w:r>
      <w:proofErr w:type="gramEnd"/>
      <w:r>
        <w:rPr>
          <w:rFonts w:ascii="Arial" w:hAnsi="Arial" w:cs="Arial"/>
          <w:color w:val="000000"/>
          <w:sz w:val="28"/>
          <w:szCs w:val="28"/>
        </w:rPr>
        <w:t>而得。</w:t>
      </w:r>
    </w:p>
    <w:p w14:paraId="4B00010F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三宝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的悲心与加持虽不可思议</w:t>
      </w:r>
      <w:proofErr w:type="gramEnd"/>
      <w:r>
        <w:rPr>
          <w:rFonts w:ascii="Arial" w:hAnsi="Arial" w:cs="Arial"/>
          <w:color w:val="000000"/>
          <w:sz w:val="28"/>
          <w:szCs w:val="28"/>
        </w:rPr>
        <w:t>，但若想使之融入相续，唯一还要依赖信心和恭敬心。如果你具有上等的信心与恭敬心，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那所得上</w:t>
      </w:r>
      <w:proofErr w:type="gramEnd"/>
      <w:r>
        <w:rPr>
          <w:rFonts w:ascii="Arial" w:hAnsi="Arial" w:cs="Arial"/>
          <w:color w:val="000000"/>
          <w:sz w:val="28"/>
          <w:szCs w:val="28"/>
        </w:rPr>
        <w:t>师三宝的悲悯与加持也是上等的；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倘若具有</w:t>
      </w:r>
      <w:proofErr w:type="gramEnd"/>
      <w:r>
        <w:rPr>
          <w:rFonts w:ascii="Arial" w:hAnsi="Arial" w:cs="Arial"/>
          <w:color w:val="000000"/>
          <w:sz w:val="28"/>
          <w:szCs w:val="28"/>
        </w:rPr>
        <w:t>中等的信心与恭敬心，所得到的悲悯与加持也是中等的；假如仅仅具备下等的信心与恭敬心，就只能获得少许的加持与悲悯；若是根本没有信心和恭敬心，那绝不可能得到上师三宝的悲悯与加持。</w:t>
      </w:r>
    </w:p>
    <w:p w14:paraId="5A3582E0" w14:textId="50AA5E3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这一点，</w:t>
      </w:r>
      <w:r w:rsidR="003165BB">
        <w:rPr>
          <w:rFonts w:ascii="Arial" w:hAnsi="Arial" w:cs="Arial"/>
          <w:color w:val="000000"/>
          <w:sz w:val="28"/>
          <w:szCs w:val="28"/>
        </w:rPr>
        <w:t>我们</w:t>
      </w:r>
      <w:r>
        <w:rPr>
          <w:rFonts w:ascii="Arial" w:hAnsi="Arial" w:cs="Arial"/>
          <w:color w:val="000000"/>
          <w:sz w:val="28"/>
          <w:szCs w:val="28"/>
        </w:rPr>
        <w:t>务必要牢记！有时候我们常会怨天尤人：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怎么回事？我天天都祈祷，但什么感应也没有！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其实你或许只是口头上祈祷、身体上顶礼，但内心的信心还不够，这样一来，上师三宝无比的功德、悲悯、加持，你就不一定能获得。所以，大家要想方设法将自己的信心提升。</w:t>
      </w:r>
    </w:p>
    <w:p w14:paraId="51EAB0D4" w14:textId="77777777" w:rsidR="00AB5C15" w:rsidRDefault="00AB5C15" w:rsidP="003165BB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而若要做到这一点，听闻佛法相当重要。《华严经》云：</w:t>
      </w:r>
      <w:r>
        <w:rPr>
          <w:rFonts w:ascii="Arial" w:hAnsi="Arial" w:cs="Arial"/>
          <w:color w:val="000000"/>
          <w:sz w:val="28"/>
          <w:szCs w:val="28"/>
        </w:rPr>
        <w:t>“</w:t>
      </w:r>
      <w:r>
        <w:rPr>
          <w:rFonts w:ascii="Arial" w:hAnsi="Arial" w:cs="Arial"/>
          <w:color w:val="000000"/>
          <w:sz w:val="28"/>
          <w:szCs w:val="28"/>
        </w:rPr>
        <w:t>若常信奉于尊法，则闻佛法无厌足。若闻佛法无厌足，彼人信法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不</w:t>
      </w:r>
      <w:proofErr w:type="gramEnd"/>
      <w:r>
        <w:rPr>
          <w:rFonts w:ascii="Arial" w:hAnsi="Arial" w:cs="Arial"/>
          <w:color w:val="000000"/>
          <w:sz w:val="28"/>
          <w:szCs w:val="28"/>
        </w:rPr>
        <w:t>思议。</w:t>
      </w:r>
      <w:r>
        <w:rPr>
          <w:rFonts w:ascii="Arial" w:hAnsi="Arial" w:cs="Arial"/>
          <w:color w:val="000000"/>
          <w:sz w:val="28"/>
          <w:szCs w:val="28"/>
        </w:rPr>
        <w:t>”</w:t>
      </w:r>
      <w:r>
        <w:rPr>
          <w:rFonts w:ascii="Arial" w:hAnsi="Arial" w:cs="Arial"/>
          <w:color w:val="000000"/>
          <w:sz w:val="28"/>
          <w:szCs w:val="28"/>
        </w:rPr>
        <w:t>意思是说，假如你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信奉尊胜的</w:t>
      </w:r>
      <w:proofErr w:type="gramEnd"/>
      <w:r>
        <w:rPr>
          <w:rFonts w:ascii="Arial" w:hAnsi="Arial" w:cs="Arial"/>
          <w:color w:val="000000"/>
          <w:sz w:val="28"/>
          <w:szCs w:val="28"/>
        </w:rPr>
        <w:t>佛法，就会无有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厌足地听闻</w:t>
      </w:r>
      <w:proofErr w:type="gramEnd"/>
      <w:r>
        <w:rPr>
          <w:rFonts w:ascii="Arial" w:hAnsi="Arial" w:cs="Arial"/>
          <w:color w:val="000000"/>
          <w:sz w:val="28"/>
          <w:szCs w:val="28"/>
        </w:rPr>
        <w:t>佛法；如果听闻佛法不知疲厌，一直没有满足感，那你对佛法的信心会不可思议，各种功德也将随之出现。</w:t>
      </w:r>
    </w:p>
    <w:p w14:paraId="7EB4FD1B" w14:textId="5C8A503C" w:rsidR="00AB5C15" w:rsidRDefault="00AB5C15" w:rsidP="00BC6343">
      <w:pPr>
        <w:pStyle w:val="cdt4ke"/>
        <w:spacing w:before="340" w:beforeAutospacing="0" w:after="340" w:afterAutospacing="0"/>
        <w:ind w:firstLineChars="200" w:firstLine="560"/>
        <w:rPr>
          <w:rFonts w:ascii="Lato" w:hAnsi="Lato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《大智度论》中就讲了一个天界的手居士，他之所以转生于天界，主要有三个原因：一、供养佛陀无有厌倦；二、听闻佛法无有</w:t>
      </w:r>
      <w:r>
        <w:rPr>
          <w:rFonts w:ascii="Arial" w:hAnsi="Arial" w:cs="Arial"/>
          <w:color w:val="000000"/>
          <w:sz w:val="28"/>
          <w:szCs w:val="28"/>
        </w:rPr>
        <w:lastRenderedPageBreak/>
        <w:t>厌倦；三、供养僧众无有厌倦。所以，大家一定要不断地闻思修行，只有对佛法的真理越来越了解，信心才会越来越增上。否则，完全把佛法搁置一边、抛之脑后，自己的信心则很难长久保持！</w:t>
      </w:r>
    </w:p>
    <w:p w14:paraId="716BBD86" w14:textId="77777777" w:rsidR="000D617F" w:rsidRPr="00AB5C15" w:rsidRDefault="000D617F"/>
    <w:sectPr w:rsidR="000D617F" w:rsidRPr="00AB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1F"/>
    <w:rsid w:val="00083D86"/>
    <w:rsid w:val="000850EE"/>
    <w:rsid w:val="000D617F"/>
    <w:rsid w:val="003165BB"/>
    <w:rsid w:val="005454BF"/>
    <w:rsid w:val="006C1E2D"/>
    <w:rsid w:val="0082635E"/>
    <w:rsid w:val="0088721D"/>
    <w:rsid w:val="008A714E"/>
    <w:rsid w:val="008A7320"/>
    <w:rsid w:val="00AB5C15"/>
    <w:rsid w:val="00BC6343"/>
    <w:rsid w:val="00CB4C1F"/>
    <w:rsid w:val="00D22D9F"/>
    <w:rsid w:val="00D85A30"/>
    <w:rsid w:val="00D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5EE7"/>
  <w15:chartTrackingRefBased/>
  <w15:docId w15:val="{0C74E565-8482-4ED3-8B80-56712540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AB5C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B5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Feng</dc:creator>
  <cp:keywords/>
  <dc:description/>
  <cp:lastModifiedBy>Vivian Feng</cp:lastModifiedBy>
  <cp:revision>16</cp:revision>
  <dcterms:created xsi:type="dcterms:W3CDTF">2024-07-01T18:00:00Z</dcterms:created>
  <dcterms:modified xsi:type="dcterms:W3CDTF">2024-07-01T20:25:00Z</dcterms:modified>
</cp:coreProperties>
</file>